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20" w:after="120"/>
        <w:jc w:val="center"/>
      </w:pPr>
      <w:r>
        <w:rPr>
          <w:b/>
          <w:sz w:val="32"/>
        </w:rPr>
        <w:t xml:space="preserve">Anticipatory Bail Application — Section 482, BNSS, 2023</w:t>
      </w:r>
    </w:p>
    <w:p>
      <w:pPr>
        <w:spacing w:after="120"/>
        <w:jc w:val="both"/>
      </w:pPr>
      <w:r>
        <w:rPr>
          <w:sz w:val="21"/>
        </w:rPr>
        <w:t xml:space="preserve">Drafting aid only — not legal advice. Have this reviewed and adapted by a qualified advocate before filing. Court-specific formatting rules may vary.</w:t>
      </w:r>
    </w:p>
    <w:p/>
    <w:p>
      <w:pPr>
        <w:spacing w:after="120"/>
        <w:jc w:val="both"/>
      </w:pPr>
      <w:r>
        <w:rPr>
          <w:sz w:val="21"/>
        </w:rPr>
        <w:t xml:space="preserve">IN THE COURT OF THE SESSIONS JUDGE / HIGH COURT OF [STATE], AT [PLACE]</w:t>
        <w:br/>
        <w:t xml:space="preserve"/>
        <w:br/>
        <w:t xml:space="preserve">Anticipatory Bail Application No. _____ of 10-10-2026</w:t>
        <w:br/>
        <w:t xml:space="preserve">IN</w:t>
        <w:br/>
        <w:t xml:space="preserve">FIR/Complaint No. [FIR NO.] of [YEAR], Police Station [PS NAME] (or: apprehended FIR, if not yet registered)</w:t>
        <w:br/>
        <w:t xml:space="preserve"/>
        <w:br/>
        <w:t xml:space="preserve">IN THE MATTER OF:</w:t>
        <w:br/>
        <w:t xml:space="preserve">[NAME OF APPLICANT], S/o/D/o [FATHER'S NAME],</w:t>
        <w:br/>
        <w:t xml:space="preserve">R/o [ADDRESS] .................................................................. APPLICANT</w:t>
        <w:br/>
        <w:t xml:space="preserve"/>
        <w:br/>
        <w:t xml:space="preserve">VERSUS</w:t>
        <w:br/>
        <w:t xml:space="preserve"/>
        <w:br/>
        <w:t xml:space="preserve">State of [STATE] ................................................................ RESPONDENT</w:t>
        <w:br/>
        <w:t xml:space="preserve"/>
        <w:br/>
        <w:t xml:space="preserve">APPLICATION UNDER SECTION 482 OF THE BHARATIYA NAGARIK SURAKSHA SANHITA, 2023 FOR GRANT OF ANTICIPATORY BAIL</w:t>
        <w:br/>
        <w:t xml:space="preserve"/>
        <w:br/>
        <w:t xml:space="preserve">MOST RESPECTFULLY SHOWETH:</w:t>
        <w:br/>
        <w:t xml:space="preserve"/>
        <w:br/>
        <w:t xml:space="preserve">1. That the applicant has reason to believe that he/she may be arrested on an accusation of having committed a non-bailable offence, namely [BRIEF DESCRIPTION / FIR PARTICULARS, IF REGISTERED].</w:t>
        <w:br/>
        <w:t xml:space="preserve"/>
        <w:br/>
        <w:t xml:space="preserve">2. That the applicant is innocent of the allegations levelled and has been falsely implicated. The true facts are as follows: [STATE FACTS].</w:t>
        <w:br/>
        <w:t xml:space="preserve"/>
        <w:br/>
        <w:t xml:space="preserve">3. That the apprehension of arrest is genuine and is based on [STATE BASIS — e.g., a specific complaint, a notice, a threat of arrest communicated by the police].</w:t>
        <w:br/>
        <w:t xml:space="preserve"/>
        <w:br/>
        <w:t xml:space="preserve">4. That the applicant is a law-abiding citizen with roots in the society, is not a flight risk, and undertakes to fully cooperate with the investigation.</w:t>
        <w:br/>
        <w:t xml:space="preserve"/>
        <w:br/>
        <w:t xml:space="preserve">5. That the applicant has no criminal antecedents. [OR: give particulars and explain, if any.]</w:t>
        <w:br/>
        <w:t xml:space="preserve"/>
        <w:br/>
        <w:t xml:space="preserve">6. That custodial interrogation of the applicant is not warranted/necessary in the facts of this case, for the following reasons: [STATE REASONS].</w:t>
        <w:br/>
        <w:t xml:space="preserve"/>
        <w:br/>
        <w:t xml:space="preserve">7. That the applicant undertakes to join investigation as and when directed, to not leave [STATE/COUNTRY] without prior permission of this Hon'ble Court, and to abide by any other condition(s) this Hon'ble Court may impose under Section 482(2) of the BNSS, 2023.</w:t>
        <w:br/>
        <w:t xml:space="preserve"/>
        <w:br/>
        <w:t xml:space="preserve">PRAYER</w:t>
        <w:br/>
        <w:t xml:space="preserve"/>
        <w:br/>
        <w:t xml:space="preserve">It is, therefore, most respectfully prayed that this Hon'ble Court may graciously be pleased to:</w:t>
        <w:br/>
        <w:t xml:space="preserve">(a) Direct that in the event of arrest, the applicant be released on bail under Section 482 of the BNSS, 2023, on such terms and conditions as this Hon'ble Court may deem fit; and</w:t>
        <w:br/>
        <w:t xml:space="preserve">(b) Pass any other order(s) as this Hon'ble Court may deem fit in the interest of justice.</w:t>
        <w:br/>
        <w:t xml:space="preserve"/>
        <w:br/>
        <w:t xml:space="preserve">Place: [PLACE]</w:t>
        <w:br/>
        <w:t xml:space="preserve">Date: 10-10-2026</w:t>
        <w:br/>
        <w:t xml:space="preserve"/>
        <w:br/>
        <w:t xml:space="preserve">[APPLICANT/THROUGH COUNSEL]</w:t>
        <w:br/>
        <w:t xml:space="preserve"/>
        <w:br/>
        <w:t xml:space="preserve">VERIFICATION</w:t>
        <w:br/>
        <w:t xml:space="preserve"/>
        <w:br/>
        <w:t xml:space="preserve">Verified at [PLACE] on this 10-10-2026 that the contents of paragraphs 1 to 7 above are true and correct to my knowledge and belief, and nothing material has been concealed.</w:t>
        <w:br/>
        <w:t xml:space="preserve"/>
        <w:br/>
        <w:t xml:space="preserve">[DEPONENT/APPLICANT]</w:t>
      </w:r>
    </w:p>
    <w:sectPr>
      <w:pgSz w:w="11906" w:h="16838"/>
      <w:pgMar w:top="1134" w:right="1134" w:bottom="1134" w:left="1134"/>
    </w:sectPr>
  </w:body>
</w:document>
</file>

<file path=word/_rels/document.xml.rels><?xml version="1.0" encoding="UTF-8" standalone="yes"?><Relationships xmlns="http://schemas.openxmlformats.org/package/2006/relationships"></Relationships>
</file>